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C1BF" w14:textId="77777777" w:rsidR="00FE067E" w:rsidRPr="00BF4366" w:rsidRDefault="00CD36CF" w:rsidP="00CC1F3B">
      <w:pPr>
        <w:pStyle w:val="TitlePageOrigin"/>
        <w:rPr>
          <w:color w:val="auto"/>
        </w:rPr>
      </w:pPr>
      <w:r w:rsidRPr="00BF4366">
        <w:rPr>
          <w:color w:val="auto"/>
        </w:rPr>
        <w:t>WEST virginia legislature</w:t>
      </w:r>
    </w:p>
    <w:p w14:paraId="69F88B5C" w14:textId="77777777" w:rsidR="00CD36CF" w:rsidRPr="00BF4366" w:rsidRDefault="00CD36CF" w:rsidP="00CC1F3B">
      <w:pPr>
        <w:pStyle w:val="TitlePageSession"/>
        <w:rPr>
          <w:color w:val="auto"/>
        </w:rPr>
      </w:pPr>
      <w:r w:rsidRPr="00BF4366">
        <w:rPr>
          <w:color w:val="auto"/>
        </w:rPr>
        <w:t>20</w:t>
      </w:r>
      <w:r w:rsidR="007F29DD" w:rsidRPr="00BF4366">
        <w:rPr>
          <w:color w:val="auto"/>
        </w:rPr>
        <w:t>2</w:t>
      </w:r>
      <w:r w:rsidR="00575F35" w:rsidRPr="00BF4366">
        <w:rPr>
          <w:color w:val="auto"/>
        </w:rPr>
        <w:t>2</w:t>
      </w:r>
      <w:r w:rsidRPr="00BF4366">
        <w:rPr>
          <w:color w:val="auto"/>
        </w:rPr>
        <w:t xml:space="preserve"> regular session</w:t>
      </w:r>
    </w:p>
    <w:p w14:paraId="7F07337E" w14:textId="77777777" w:rsidR="00CD36CF" w:rsidRPr="00BF4366" w:rsidRDefault="006402D0" w:rsidP="00CC1F3B">
      <w:pPr>
        <w:pStyle w:val="TitlePageBillPrefix"/>
        <w:rPr>
          <w:color w:val="auto"/>
        </w:rPr>
      </w:pPr>
      <w:sdt>
        <w:sdtPr>
          <w:rPr>
            <w:color w:val="auto"/>
          </w:rPr>
          <w:tag w:val="IntroDate"/>
          <w:id w:val="-1236936958"/>
          <w:placeholder>
            <w:docPart w:val="7C56F15715F7434EBAF0908824DA9709"/>
          </w:placeholder>
          <w:text/>
        </w:sdtPr>
        <w:sdtEndPr/>
        <w:sdtContent>
          <w:r w:rsidR="00AE48A0" w:rsidRPr="00BF4366">
            <w:rPr>
              <w:color w:val="auto"/>
            </w:rPr>
            <w:t>Introduced</w:t>
          </w:r>
        </w:sdtContent>
      </w:sdt>
    </w:p>
    <w:p w14:paraId="524F5844" w14:textId="2922232E" w:rsidR="00CD36CF" w:rsidRPr="00BF4366" w:rsidRDefault="006402D0" w:rsidP="00CC1F3B">
      <w:pPr>
        <w:pStyle w:val="BillNumber"/>
        <w:rPr>
          <w:color w:val="auto"/>
        </w:rPr>
      </w:pPr>
      <w:sdt>
        <w:sdtPr>
          <w:rPr>
            <w:color w:val="auto"/>
          </w:rPr>
          <w:tag w:val="Chamber"/>
          <w:id w:val="893011969"/>
          <w:lock w:val="sdtLocked"/>
          <w:placeholder>
            <w:docPart w:val="D4C11B35C4B74509BB4D288EAB016057"/>
          </w:placeholder>
          <w:dropDownList>
            <w:listItem w:displayText="House" w:value="House"/>
            <w:listItem w:displayText="Senate" w:value="Senate"/>
          </w:dropDownList>
        </w:sdtPr>
        <w:sdtEndPr/>
        <w:sdtContent>
          <w:r w:rsidR="001E3938" w:rsidRPr="00BF4366">
            <w:rPr>
              <w:color w:val="auto"/>
            </w:rPr>
            <w:t>Senate</w:t>
          </w:r>
        </w:sdtContent>
      </w:sdt>
      <w:r w:rsidR="00303684" w:rsidRPr="00BF4366">
        <w:rPr>
          <w:color w:val="auto"/>
        </w:rPr>
        <w:t xml:space="preserve"> </w:t>
      </w:r>
      <w:r w:rsidR="00CD36CF" w:rsidRPr="00BF4366">
        <w:rPr>
          <w:color w:val="auto"/>
        </w:rPr>
        <w:t xml:space="preserve">Bill </w:t>
      </w:r>
      <w:sdt>
        <w:sdtPr>
          <w:rPr>
            <w:color w:val="auto"/>
          </w:rPr>
          <w:tag w:val="BNum"/>
          <w:id w:val="1645317809"/>
          <w:lock w:val="sdtLocked"/>
          <w:placeholder>
            <w:docPart w:val="A50D3D1258694D87BBDFFA6EA58B51E1"/>
          </w:placeholder>
          <w:text/>
        </w:sdtPr>
        <w:sdtEndPr/>
        <w:sdtContent>
          <w:r w:rsidR="008E298A">
            <w:rPr>
              <w:color w:val="auto"/>
            </w:rPr>
            <w:t>665</w:t>
          </w:r>
        </w:sdtContent>
      </w:sdt>
    </w:p>
    <w:p w14:paraId="48FA0D55" w14:textId="0103210E" w:rsidR="00CD36CF" w:rsidRPr="00BF4366" w:rsidRDefault="00CD36CF" w:rsidP="00CC1F3B">
      <w:pPr>
        <w:pStyle w:val="Sponsors"/>
        <w:rPr>
          <w:color w:val="auto"/>
        </w:rPr>
      </w:pPr>
      <w:r w:rsidRPr="00BF4366">
        <w:rPr>
          <w:color w:val="auto"/>
        </w:rPr>
        <w:t xml:space="preserve">By </w:t>
      </w:r>
      <w:sdt>
        <w:sdtPr>
          <w:rPr>
            <w:color w:val="auto"/>
          </w:rPr>
          <w:tag w:val="Sponsors"/>
          <w:id w:val="1589585889"/>
          <w:placeholder>
            <w:docPart w:val="09241750645C4908ADCFD457422AC346"/>
          </w:placeholder>
          <w:text w:multiLine="1"/>
        </w:sdtPr>
        <w:sdtEndPr/>
        <w:sdtContent>
          <w:r w:rsidR="001E3938" w:rsidRPr="00BF4366">
            <w:rPr>
              <w:color w:val="auto"/>
            </w:rPr>
            <w:t>Senator Woodrum</w:t>
          </w:r>
        </w:sdtContent>
      </w:sdt>
    </w:p>
    <w:p w14:paraId="3BDE4D8C" w14:textId="552C7471" w:rsidR="00E831B3" w:rsidRPr="00BF4366" w:rsidRDefault="00CD36CF" w:rsidP="00CC1F3B">
      <w:pPr>
        <w:pStyle w:val="References"/>
        <w:rPr>
          <w:color w:val="auto"/>
        </w:rPr>
      </w:pPr>
      <w:r w:rsidRPr="00BF4366">
        <w:rPr>
          <w:color w:val="auto"/>
        </w:rPr>
        <w:t>[</w:t>
      </w:r>
      <w:sdt>
        <w:sdtPr>
          <w:rPr>
            <w:color w:val="auto"/>
          </w:rPr>
          <w:tag w:val="References"/>
          <w:id w:val="-1043047873"/>
          <w:placeholder>
            <w:docPart w:val="1AA5D6B3E2AE49F0AAE6BA074E67D0C2"/>
          </w:placeholder>
          <w:text w:multiLine="1"/>
        </w:sdtPr>
        <w:sdtEndPr/>
        <w:sdtContent>
          <w:r w:rsidR="00920C53" w:rsidRPr="00BF4366">
            <w:rPr>
              <w:color w:val="auto"/>
            </w:rPr>
            <w:t>Introduced</w:t>
          </w:r>
          <w:r w:rsidR="008E298A">
            <w:rPr>
              <w:color w:val="auto"/>
            </w:rPr>
            <w:t xml:space="preserve"> February 17, 2022</w:t>
          </w:r>
          <w:r w:rsidR="00920C53" w:rsidRPr="00BF4366">
            <w:rPr>
              <w:color w:val="auto"/>
            </w:rPr>
            <w:t xml:space="preserve">; </w:t>
          </w:r>
          <w:r w:rsidR="00904FEC" w:rsidRPr="00BF4366">
            <w:rPr>
              <w:color w:val="auto"/>
            </w:rPr>
            <w:t>r</w:t>
          </w:r>
          <w:r w:rsidR="00920C53" w:rsidRPr="00BF4366">
            <w:rPr>
              <w:color w:val="auto"/>
            </w:rPr>
            <w:t>eferred</w:t>
          </w:r>
          <w:r w:rsidR="00904FEC" w:rsidRPr="00BF4366">
            <w:rPr>
              <w:color w:val="auto"/>
            </w:rPr>
            <w:t xml:space="preserve"> </w:t>
          </w:r>
          <w:r w:rsidR="00920C53" w:rsidRPr="00BF4366">
            <w:rPr>
              <w:color w:val="auto"/>
            </w:rPr>
            <w:br/>
            <w:t>to</w:t>
          </w:r>
          <w:r w:rsidR="00904FEC" w:rsidRPr="00BF4366">
            <w:rPr>
              <w:color w:val="auto"/>
            </w:rPr>
            <w:t xml:space="preserve"> the Committee on</w:t>
          </w:r>
          <w:r w:rsidR="006402D0">
            <w:rPr>
              <w:color w:val="auto"/>
            </w:rPr>
            <w:t xml:space="preserve"> the Judiciary</w:t>
          </w:r>
        </w:sdtContent>
      </w:sdt>
      <w:r w:rsidRPr="00BF4366">
        <w:rPr>
          <w:color w:val="auto"/>
        </w:rPr>
        <w:t>]</w:t>
      </w:r>
    </w:p>
    <w:p w14:paraId="5A51BB44" w14:textId="3C701EEA" w:rsidR="00303684" w:rsidRPr="00BF4366" w:rsidRDefault="0000526A" w:rsidP="00920C53">
      <w:pPr>
        <w:pStyle w:val="TitleSection"/>
        <w:rPr>
          <w:color w:val="auto"/>
        </w:rPr>
      </w:pPr>
      <w:r w:rsidRPr="00BF4366">
        <w:rPr>
          <w:color w:val="auto"/>
        </w:rPr>
        <w:lastRenderedPageBreak/>
        <w:t>A BILL</w:t>
      </w:r>
      <w:r w:rsidR="0077710A" w:rsidRPr="00BF4366">
        <w:rPr>
          <w:color w:val="auto"/>
        </w:rPr>
        <w:t xml:space="preserve"> to amend and reenact §</w:t>
      </w:r>
      <w:r w:rsidR="00920C53" w:rsidRPr="00BF4366">
        <w:rPr>
          <w:color w:val="auto"/>
        </w:rPr>
        <w:t xml:space="preserve">3-8-5c, §3-8-9b, </w:t>
      </w:r>
      <w:r w:rsidR="005D6A93" w:rsidRPr="00BF4366">
        <w:rPr>
          <w:color w:val="auto"/>
        </w:rPr>
        <w:t>and §</w:t>
      </w:r>
      <w:r w:rsidR="00920C53" w:rsidRPr="00BF4366">
        <w:rPr>
          <w:color w:val="auto"/>
        </w:rPr>
        <w:t>3-8-10</w:t>
      </w:r>
      <w:r w:rsidR="005D6A93" w:rsidRPr="00BF4366">
        <w:rPr>
          <w:color w:val="auto"/>
        </w:rPr>
        <w:t xml:space="preserve"> </w:t>
      </w:r>
      <w:r w:rsidR="0077710A" w:rsidRPr="00BF4366">
        <w:rPr>
          <w:color w:val="auto"/>
        </w:rPr>
        <w:t xml:space="preserve">of the Code of West Virginia, 1931, as amended, </w:t>
      </w:r>
      <w:r w:rsidR="00920C53" w:rsidRPr="00BF4366">
        <w:rPr>
          <w:color w:val="auto"/>
        </w:rPr>
        <w:t xml:space="preserve">all </w:t>
      </w:r>
      <w:r w:rsidR="0077710A" w:rsidRPr="00BF4366">
        <w:rPr>
          <w:color w:val="auto"/>
        </w:rPr>
        <w:t xml:space="preserve">relating to </w:t>
      </w:r>
      <w:r w:rsidR="00920C53" w:rsidRPr="00BF4366">
        <w:rPr>
          <w:color w:val="auto"/>
        </w:rPr>
        <w:t>allowing candidate committees and campaign committees to make contributions to affiliated state party executive committees.</w:t>
      </w:r>
    </w:p>
    <w:p w14:paraId="0C76558B" w14:textId="77777777" w:rsidR="0077710A" w:rsidRPr="00BF4366" w:rsidRDefault="00303684" w:rsidP="0098639F">
      <w:pPr>
        <w:pStyle w:val="SectionHeading"/>
        <w:rPr>
          <w:b w:val="0"/>
          <w:bCs/>
          <w:i/>
          <w:iCs/>
          <w:color w:val="auto"/>
        </w:rPr>
      </w:pPr>
      <w:r w:rsidRPr="00BF4366">
        <w:rPr>
          <w:b w:val="0"/>
          <w:bCs/>
          <w:i/>
          <w:iCs/>
          <w:color w:val="auto"/>
        </w:rPr>
        <w:t>Be it enacted by the Legislature of West Virginia:</w:t>
      </w:r>
    </w:p>
    <w:p w14:paraId="2AE5B7FB" w14:textId="77777777" w:rsidR="00920C53" w:rsidRPr="00BF4366" w:rsidRDefault="00920C53" w:rsidP="00305C49">
      <w:pPr>
        <w:pStyle w:val="ArticleHeading"/>
        <w:rPr>
          <w:color w:val="auto"/>
        </w:rPr>
        <w:sectPr w:rsidR="00920C53" w:rsidRPr="00BF4366" w:rsidSect="00412E94">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BF4366">
        <w:rPr>
          <w:color w:val="auto"/>
        </w:rPr>
        <w:t>ARTICLE 8. REGULATION AND CONTROL OF ELECTIONS.</w:t>
      </w:r>
    </w:p>
    <w:p w14:paraId="1B6946E9" w14:textId="3E4AE3AA" w:rsidR="00920C53" w:rsidRPr="00BF4366" w:rsidRDefault="00920C53" w:rsidP="00920C53">
      <w:pPr>
        <w:pStyle w:val="SectionHeading"/>
        <w:rPr>
          <w:color w:val="auto"/>
        </w:rPr>
      </w:pPr>
      <w:r w:rsidRPr="00BF4366">
        <w:rPr>
          <w:color w:val="auto"/>
        </w:rPr>
        <w:t>§3-8-5c. Contribution limitations.</w:t>
      </w:r>
    </w:p>
    <w:p w14:paraId="30D21198" w14:textId="77777777" w:rsidR="00920C53" w:rsidRPr="00BF4366" w:rsidRDefault="00920C53" w:rsidP="00C43D1F">
      <w:pPr>
        <w:ind w:left="720" w:hanging="720"/>
        <w:jc w:val="both"/>
        <w:outlineLvl w:val="3"/>
        <w:rPr>
          <w:rFonts w:cs="Arial"/>
          <w:b/>
          <w:color w:val="auto"/>
        </w:rPr>
        <w:sectPr w:rsidR="00920C53" w:rsidRPr="00BF4366" w:rsidSect="00412E94">
          <w:type w:val="continuous"/>
          <w:pgSz w:w="12240" w:h="15840" w:code="1"/>
          <w:pgMar w:top="1440" w:right="1440" w:bottom="1440" w:left="1440" w:header="720" w:footer="720" w:gutter="0"/>
          <w:lnNumType w:countBy="1" w:restart="newSection"/>
          <w:cols w:space="720"/>
          <w:titlePg/>
          <w:docGrid w:linePitch="360"/>
        </w:sectPr>
      </w:pPr>
    </w:p>
    <w:p w14:paraId="05F9B500" w14:textId="77777777" w:rsidR="00920C53" w:rsidRPr="00BF4366" w:rsidRDefault="00920C53" w:rsidP="00211A4F">
      <w:pPr>
        <w:pStyle w:val="SectionBody"/>
        <w:rPr>
          <w:color w:val="auto"/>
        </w:rPr>
      </w:pPr>
      <w:r w:rsidRPr="00BF4366">
        <w:rPr>
          <w:color w:val="auto"/>
        </w:rPr>
        <w:t>(a)(1) A person, political party, or political action committee may not, in an election cycle:</w:t>
      </w:r>
    </w:p>
    <w:p w14:paraId="57A16261" w14:textId="77777777" w:rsidR="00920C53" w:rsidRPr="00BF4366" w:rsidRDefault="00920C53" w:rsidP="00211A4F">
      <w:pPr>
        <w:pStyle w:val="SectionBody"/>
        <w:rPr>
          <w:color w:val="auto"/>
        </w:rPr>
      </w:pPr>
      <w:r w:rsidRPr="00BF4366">
        <w:rPr>
          <w:color w:val="auto"/>
        </w:rPr>
        <w:t>(A) Contribute more than $2,800, directly or indirectly, to a candidate’s committee for a candidate seeking nomination, including by making contributions to the candidate’s committee; or</w:t>
      </w:r>
    </w:p>
    <w:p w14:paraId="65480D39" w14:textId="77777777" w:rsidR="00920C53" w:rsidRPr="00BF4366" w:rsidRDefault="00920C53" w:rsidP="00211A4F">
      <w:pPr>
        <w:pStyle w:val="SectionBody"/>
        <w:rPr>
          <w:color w:val="auto"/>
        </w:rPr>
      </w:pPr>
      <w:r w:rsidRPr="00BF4366">
        <w:rPr>
          <w:color w:val="auto"/>
        </w:rPr>
        <w:t xml:space="preserve">(B) Contribute more than $2,800, directly or indirectly, to a candidate’s committee for a candidate seeking election, including by making contributions to the candidate’s committee: </w:t>
      </w:r>
      <w:r w:rsidRPr="00BF4366">
        <w:rPr>
          <w:i/>
          <w:color w:val="auto"/>
        </w:rPr>
        <w:t>Provided</w:t>
      </w:r>
      <w:r w:rsidRPr="00BF4366">
        <w:rPr>
          <w:color w:val="auto"/>
        </w:rPr>
        <w:t>, That a candidate may receive contributions for the general election prior to nomination, however, such funds may not be expended until after the date of the nomination is declared.</w:t>
      </w:r>
    </w:p>
    <w:p w14:paraId="18302E1C" w14:textId="77777777" w:rsidR="00920C53" w:rsidRPr="00BF4366" w:rsidRDefault="00920C53" w:rsidP="00211A4F">
      <w:pPr>
        <w:pStyle w:val="SectionBody"/>
        <w:rPr>
          <w:color w:val="auto"/>
        </w:rPr>
      </w:pPr>
      <w:r w:rsidRPr="00BF4366">
        <w:rPr>
          <w:color w:val="auto"/>
        </w:rPr>
        <w:t>(2) The contribution limits of this section apply only to elections to be held after the effective date of this section and do not apply to candidate committees that were created for elections held prior to the effective date of this section.</w:t>
      </w:r>
    </w:p>
    <w:p w14:paraId="0B6598F4" w14:textId="4675C0FF" w:rsidR="00920C53" w:rsidRPr="00BF4366" w:rsidRDefault="00920C53" w:rsidP="00211A4F">
      <w:pPr>
        <w:pStyle w:val="SectionBody"/>
        <w:rPr>
          <w:color w:val="auto"/>
        </w:rPr>
      </w:pPr>
      <w:r w:rsidRPr="00BF4366">
        <w:rPr>
          <w:color w:val="auto"/>
        </w:rPr>
        <w:t xml:space="preserve">(b) </w:t>
      </w:r>
      <w:r w:rsidRPr="00BF4366">
        <w:rPr>
          <w:rStyle w:val="SectionBodyChar"/>
          <w:color w:val="auto"/>
        </w:rPr>
        <w:t xml:space="preserve">A person, </w:t>
      </w:r>
      <w:r w:rsidRPr="00BF4366">
        <w:rPr>
          <w:rStyle w:val="SectionBodyChar"/>
          <w:color w:val="auto"/>
          <w:u w:val="single"/>
        </w:rPr>
        <w:t>except candidate committees and campaign caucus committees,</w:t>
      </w:r>
      <w:r w:rsidRPr="00BF4366">
        <w:rPr>
          <w:rStyle w:val="SectionBodyChar"/>
          <w:color w:val="auto"/>
        </w:rPr>
        <w:t xml:space="preserve"> may</w:t>
      </w:r>
      <w:r w:rsidRPr="00BF4366">
        <w:rPr>
          <w:color w:val="auto"/>
        </w:rPr>
        <w:t xml:space="preserve"> not, directly or indirectly, make contributions to a state party executive committee, or any subsidiary, branch, or local unit thereof, or a caucus campaign committee which, in the aggregate, exceed $10,000 in any calendar year: </w:t>
      </w:r>
      <w:r w:rsidRPr="00BF4366">
        <w:rPr>
          <w:i/>
          <w:color w:val="auto"/>
        </w:rPr>
        <w:t>Provided</w:t>
      </w:r>
      <w:r w:rsidRPr="00BF4366">
        <w:rPr>
          <w:color w:val="auto"/>
        </w:rPr>
        <w:t xml:space="preserve">, That a person may not earmark or otherwise designate any portion of a contribution made pursuant to this subsection to be used to support or oppose the election of a particular candidate: </w:t>
      </w:r>
      <w:r w:rsidRPr="00BF4366">
        <w:rPr>
          <w:i/>
          <w:color w:val="auto"/>
        </w:rPr>
        <w:t>Provided, however</w:t>
      </w:r>
      <w:r w:rsidRPr="00BF4366">
        <w:rPr>
          <w:color w:val="auto"/>
        </w:rPr>
        <w:t>, That any such designation or earmark that accompanies a contribution made pursuant to this subsection may not be binding on the entity that receives the contribution.</w:t>
      </w:r>
    </w:p>
    <w:p w14:paraId="53A985A2" w14:textId="61ECBBAF" w:rsidR="00920C53" w:rsidRPr="00BF4366" w:rsidRDefault="00920C53" w:rsidP="00211A4F">
      <w:pPr>
        <w:pStyle w:val="SectionBody"/>
        <w:rPr>
          <w:color w:val="auto"/>
        </w:rPr>
      </w:pPr>
      <w:r w:rsidRPr="00BF4366">
        <w:rPr>
          <w:color w:val="auto"/>
        </w:rPr>
        <w:t xml:space="preserve">(c) A person may not, </w:t>
      </w:r>
      <w:r w:rsidR="00673B66" w:rsidRPr="00BF4366">
        <w:rPr>
          <w:color w:val="auto"/>
        </w:rPr>
        <w:t>directly,</w:t>
      </w:r>
      <w:r w:rsidRPr="00BF4366">
        <w:rPr>
          <w:color w:val="auto"/>
        </w:rPr>
        <w:t xml:space="preserve"> or indirectly, make contributions to a political action </w:t>
      </w:r>
      <w:r w:rsidRPr="00BF4366">
        <w:rPr>
          <w:color w:val="auto"/>
        </w:rPr>
        <w:lastRenderedPageBreak/>
        <w:t>committee, related to a particular election, which, in the aggregate, exceed $5,000.</w:t>
      </w:r>
    </w:p>
    <w:p w14:paraId="3A6014F1" w14:textId="466F67CE" w:rsidR="00920C53" w:rsidRPr="00BF4366" w:rsidRDefault="00920C53" w:rsidP="00211A4F">
      <w:pPr>
        <w:pStyle w:val="SectionBody"/>
        <w:rPr>
          <w:color w:val="auto"/>
          <w:u w:val="single"/>
        </w:rPr>
      </w:pPr>
      <w:r w:rsidRPr="00BF4366">
        <w:rPr>
          <w:color w:val="auto"/>
          <w:u w:val="single"/>
        </w:rPr>
        <w:t>(d) Candidate committees and campaign committees may make contributions to their affiliated state party executive committees, or any subsidiary, branch, or local unit thereof, or a caucus campaign committee without limit.</w:t>
      </w:r>
    </w:p>
    <w:p w14:paraId="1441F1A5" w14:textId="77777777" w:rsidR="00920C53" w:rsidRPr="00BF4366" w:rsidRDefault="00920C53" w:rsidP="00920C53">
      <w:pPr>
        <w:pStyle w:val="SectionHeading"/>
        <w:rPr>
          <w:color w:val="auto"/>
        </w:rPr>
      </w:pPr>
      <w:r w:rsidRPr="00BF4366">
        <w:rPr>
          <w:color w:val="auto"/>
        </w:rPr>
        <w:t>§3-8-9b. Coordinated expenditures by political party committees and political party caucuses in connection with certain statewide candidates.</w:t>
      </w:r>
    </w:p>
    <w:p w14:paraId="40E00355" w14:textId="77777777" w:rsidR="00920C53" w:rsidRPr="00BF4366" w:rsidRDefault="00920C53" w:rsidP="00DA6F9C">
      <w:pPr>
        <w:ind w:left="720" w:hanging="720"/>
        <w:jc w:val="both"/>
        <w:outlineLvl w:val="3"/>
        <w:rPr>
          <w:rFonts w:cs="Arial"/>
          <w:b/>
          <w:color w:val="auto"/>
        </w:rPr>
        <w:sectPr w:rsidR="00920C53" w:rsidRPr="00BF4366" w:rsidSect="00904FEC">
          <w:type w:val="continuous"/>
          <w:pgSz w:w="12240" w:h="15840" w:code="1"/>
          <w:pgMar w:top="1440" w:right="1440" w:bottom="1440" w:left="1440" w:header="720" w:footer="720" w:gutter="0"/>
          <w:lnNumType w:countBy="1" w:restart="newSection"/>
          <w:cols w:space="720"/>
          <w:docGrid w:linePitch="360"/>
        </w:sectPr>
      </w:pPr>
    </w:p>
    <w:p w14:paraId="6CECBD27" w14:textId="0BE15FEB" w:rsidR="00920C53" w:rsidRPr="00BF4366" w:rsidRDefault="00920C53" w:rsidP="00211A4F">
      <w:pPr>
        <w:pStyle w:val="SectionBody"/>
        <w:rPr>
          <w:color w:val="auto"/>
        </w:rPr>
      </w:pPr>
      <w:r w:rsidRPr="00BF4366">
        <w:rPr>
          <w:color w:val="auto"/>
        </w:rPr>
        <w:t>(a) Notwithstanding the provisions of §3</w:t>
      </w:r>
      <w:r w:rsidRPr="00BF4366">
        <w:rPr>
          <w:color w:val="auto"/>
        </w:rPr>
        <w:noBreakHyphen/>
        <w:t>8</w:t>
      </w:r>
      <w:r w:rsidRPr="00BF4366">
        <w:rPr>
          <w:color w:val="auto"/>
        </w:rPr>
        <w:noBreakHyphen/>
        <w:t xml:space="preserve">9a of this code, the state committee of a political party and caucus campaign committee may make coordinated expenditures </w:t>
      </w:r>
      <w:r w:rsidRPr="00BF4366">
        <w:rPr>
          <w:strike/>
          <w:color w:val="auto"/>
        </w:rPr>
        <w:t>in an amount not to exceed $5,000 in connection</w:t>
      </w:r>
      <w:r w:rsidRPr="00BF4366">
        <w:rPr>
          <w:color w:val="auto"/>
        </w:rPr>
        <w:t xml:space="preserve"> </w:t>
      </w:r>
      <w:r w:rsidRPr="00BF4366">
        <w:rPr>
          <w:color w:val="auto"/>
          <w:u w:val="single"/>
        </w:rPr>
        <w:t>in any amount</w:t>
      </w:r>
      <w:r w:rsidRPr="00BF4366">
        <w:rPr>
          <w:color w:val="auto"/>
        </w:rPr>
        <w:t xml:space="preserve"> with the general election campaign of the candidate for each of the following offices: Governor, Attorney General, Auditor, Commissioner of Agriculture, Secretary of State, Treasurer, State Senate, and House of Delegates.</w:t>
      </w:r>
    </w:p>
    <w:p w14:paraId="512162E0" w14:textId="77777777" w:rsidR="00920C53" w:rsidRPr="00BF4366" w:rsidRDefault="00920C53" w:rsidP="00211A4F">
      <w:pPr>
        <w:pStyle w:val="SectionBody"/>
        <w:rPr>
          <w:color w:val="auto"/>
        </w:rPr>
      </w:pPr>
      <w:r w:rsidRPr="00BF4366">
        <w:rPr>
          <w:color w:val="auto"/>
        </w:rPr>
        <w:t>(b) Any communication that results from a political expenditure and is made in coordination with a state committee of a political party and caucus campaign committee must contain a disclaimer that clearly identifies that the expenditure is coordinated with the candidate or candidate’s committee with whom it was coordinated.</w:t>
      </w:r>
    </w:p>
    <w:p w14:paraId="12FB9B16" w14:textId="77777777" w:rsidR="00920C53" w:rsidRPr="00BF4366" w:rsidRDefault="00920C53" w:rsidP="00CB4299">
      <w:pPr>
        <w:pStyle w:val="SectionHeading"/>
        <w:rPr>
          <w:color w:val="auto"/>
        </w:rPr>
        <w:sectPr w:rsidR="00920C53" w:rsidRPr="00BF4366" w:rsidSect="00412E94">
          <w:type w:val="continuous"/>
          <w:pgSz w:w="12240" w:h="15840" w:code="1"/>
          <w:pgMar w:top="1440" w:right="1440" w:bottom="1440" w:left="1440" w:header="720" w:footer="720" w:gutter="0"/>
          <w:lnNumType w:countBy="1" w:restart="newSection"/>
          <w:cols w:space="720"/>
          <w:titlePg/>
          <w:docGrid w:linePitch="360"/>
        </w:sectPr>
      </w:pPr>
      <w:r w:rsidRPr="00BF4366">
        <w:rPr>
          <w:color w:val="auto"/>
        </w:rPr>
        <w:t>§3-8-10. Use of certain contributions.</w:t>
      </w:r>
    </w:p>
    <w:p w14:paraId="47EBBBF2" w14:textId="77777777" w:rsidR="00920C53" w:rsidRPr="00BF4366" w:rsidRDefault="00920C53" w:rsidP="00920C53">
      <w:pPr>
        <w:pStyle w:val="SectionBody"/>
        <w:rPr>
          <w:color w:val="auto"/>
        </w:rPr>
      </w:pPr>
      <w:r w:rsidRPr="00BF4366">
        <w:rPr>
          <w:color w:val="auto"/>
        </w:rPr>
        <w:t>(a) Notwithstanding any provision of this code to the contrary, amounts received by a candidate as contributions that are in excess of any amount necessary to defray his or her expenditures may be:</w:t>
      </w:r>
    </w:p>
    <w:p w14:paraId="39961572" w14:textId="77777777" w:rsidR="00920C53" w:rsidRPr="00BF4366" w:rsidRDefault="00920C53" w:rsidP="00CB4299">
      <w:pPr>
        <w:pStyle w:val="SectionBody"/>
        <w:rPr>
          <w:color w:val="auto"/>
        </w:rPr>
      </w:pPr>
      <w:r w:rsidRPr="00BF4366">
        <w:rPr>
          <w:color w:val="auto"/>
        </w:rPr>
        <w:t xml:space="preserve">(1) Used by the candidate to defray any usual and customary expenses incurred in connection with his or her duties as a holder of public office; and </w:t>
      </w:r>
    </w:p>
    <w:p w14:paraId="4DC18AC8" w14:textId="77777777" w:rsidR="00920C53" w:rsidRPr="00BF4366" w:rsidRDefault="00920C53" w:rsidP="00CB4299">
      <w:pPr>
        <w:pStyle w:val="SectionBody"/>
        <w:rPr>
          <w:color w:val="auto"/>
        </w:rPr>
      </w:pPr>
      <w:r w:rsidRPr="00BF4366">
        <w:rPr>
          <w:color w:val="auto"/>
        </w:rPr>
        <w:t>(2) Contributed by the candidate, after the general election, to:</w:t>
      </w:r>
    </w:p>
    <w:p w14:paraId="14F608BB" w14:textId="77777777" w:rsidR="00920C53" w:rsidRPr="00BF4366" w:rsidRDefault="00920C53" w:rsidP="00CB4299">
      <w:pPr>
        <w:pStyle w:val="SectionBody"/>
        <w:rPr>
          <w:color w:val="auto"/>
        </w:rPr>
      </w:pPr>
      <w:r w:rsidRPr="00BF4366">
        <w:rPr>
          <w:color w:val="auto"/>
        </w:rPr>
        <w:t>(A) Any charitable organization or subsequent campaign by the same candidate, without limitation;</w:t>
      </w:r>
    </w:p>
    <w:p w14:paraId="3DB99AE4" w14:textId="77777777" w:rsidR="00920C53" w:rsidRPr="00BF4366" w:rsidRDefault="00920C53" w:rsidP="00CB4299">
      <w:pPr>
        <w:pStyle w:val="SectionBody"/>
        <w:rPr>
          <w:color w:val="auto"/>
        </w:rPr>
      </w:pPr>
      <w:r w:rsidRPr="00BF4366">
        <w:rPr>
          <w:color w:val="auto"/>
        </w:rPr>
        <w:t>(B) Any national committee in accordance with federal requirements;</w:t>
      </w:r>
    </w:p>
    <w:p w14:paraId="1477F612" w14:textId="44C97367" w:rsidR="00920C53" w:rsidRPr="00BF4366" w:rsidRDefault="00920C53" w:rsidP="00CB4299">
      <w:pPr>
        <w:pStyle w:val="SectionBody"/>
        <w:rPr>
          <w:color w:val="auto"/>
        </w:rPr>
      </w:pPr>
      <w:r w:rsidRPr="00BF4366">
        <w:rPr>
          <w:color w:val="auto"/>
        </w:rPr>
        <w:t xml:space="preserve">(C) Any state party executive committee or state party legislative caucus committee, in </w:t>
      </w:r>
      <w:r w:rsidRPr="00BF4366">
        <w:rPr>
          <w:strike/>
          <w:color w:val="auto"/>
        </w:rPr>
        <w:t xml:space="preserve">an </w:t>
      </w:r>
      <w:r w:rsidRPr="00BF4366">
        <w:rPr>
          <w:strike/>
          <w:color w:val="auto"/>
        </w:rPr>
        <w:lastRenderedPageBreak/>
        <w:t>amount not to exceed $15,000 in a calendar year</w:t>
      </w:r>
      <w:r w:rsidRPr="00BF4366">
        <w:rPr>
          <w:color w:val="auto"/>
        </w:rPr>
        <w:t xml:space="preserve"> </w:t>
      </w:r>
      <w:r w:rsidRPr="00BF4366">
        <w:rPr>
          <w:color w:val="auto"/>
          <w:u w:val="single"/>
        </w:rPr>
        <w:t>any amount;</w:t>
      </w:r>
      <w:r w:rsidRPr="00BF4366">
        <w:rPr>
          <w:color w:val="auto"/>
        </w:rPr>
        <w:t xml:space="preserve"> or </w:t>
      </w:r>
    </w:p>
    <w:p w14:paraId="5927D0D4" w14:textId="77777777" w:rsidR="00920C53" w:rsidRPr="00BF4366" w:rsidRDefault="00920C53" w:rsidP="00CB4299">
      <w:pPr>
        <w:pStyle w:val="SectionBody"/>
        <w:rPr>
          <w:color w:val="auto"/>
        </w:rPr>
      </w:pPr>
      <w:r w:rsidRPr="00BF4366">
        <w:rPr>
          <w:color w:val="auto"/>
        </w:rPr>
        <w:t>(D) Any local committee of any political party or any other candidate for public office, in accordance with the existing limitations on contributions.</w:t>
      </w:r>
    </w:p>
    <w:p w14:paraId="67832902" w14:textId="259DF722" w:rsidR="00920C53" w:rsidRPr="00BF4366" w:rsidRDefault="00920C53" w:rsidP="00CB4299">
      <w:pPr>
        <w:pStyle w:val="SectionBody"/>
        <w:rPr>
          <w:color w:val="auto"/>
        </w:rPr>
        <w:sectPr w:rsidR="00920C53" w:rsidRPr="00BF4366" w:rsidSect="00904FEC">
          <w:type w:val="continuous"/>
          <w:pgSz w:w="12240" w:h="15840" w:code="1"/>
          <w:pgMar w:top="1440" w:right="1440" w:bottom="1440" w:left="1440" w:header="720" w:footer="720" w:gutter="0"/>
          <w:lnNumType w:countBy="1" w:restart="newSection"/>
          <w:cols w:space="720"/>
          <w:docGrid w:linePitch="360"/>
        </w:sectPr>
      </w:pPr>
      <w:r w:rsidRPr="00BF4366">
        <w:rPr>
          <w:color w:val="auto"/>
        </w:rPr>
        <w:t xml:space="preserve">(b) The State Election Commission shall promulgate emergency and legislative rules, in accordance with the provisions of §29A-1-1 </w:t>
      </w:r>
      <w:r w:rsidRPr="00BF4366">
        <w:rPr>
          <w:i/>
          <w:iCs/>
          <w:color w:val="auto"/>
        </w:rPr>
        <w:t>et seq</w:t>
      </w:r>
      <w:r w:rsidRPr="00BF4366">
        <w:rPr>
          <w:color w:val="auto"/>
        </w:rPr>
        <w:t xml:space="preserve"> of this code, to establish guidelines for the administration of this section.</w:t>
      </w:r>
    </w:p>
    <w:p w14:paraId="3C47C71A" w14:textId="77777777" w:rsidR="00920C53" w:rsidRPr="00BF4366" w:rsidRDefault="00920C53" w:rsidP="00920C53">
      <w:pPr>
        <w:pStyle w:val="Note"/>
        <w:ind w:left="0"/>
        <w:rPr>
          <w:color w:val="auto"/>
        </w:rPr>
      </w:pPr>
    </w:p>
    <w:p w14:paraId="40314E10" w14:textId="10A32B91" w:rsidR="006865E9" w:rsidRPr="00BF4366" w:rsidRDefault="00CF1DCA" w:rsidP="00CC1F3B">
      <w:pPr>
        <w:pStyle w:val="Note"/>
        <w:rPr>
          <w:color w:val="auto"/>
        </w:rPr>
      </w:pPr>
      <w:r w:rsidRPr="00BF4366">
        <w:rPr>
          <w:color w:val="auto"/>
        </w:rPr>
        <w:t>NOTE: The</w:t>
      </w:r>
      <w:r w:rsidR="006865E9" w:rsidRPr="00BF4366">
        <w:rPr>
          <w:color w:val="auto"/>
        </w:rPr>
        <w:t xml:space="preserve"> purpose of this bill is to </w:t>
      </w:r>
      <w:r w:rsidR="00920C53" w:rsidRPr="00BF4366">
        <w:rPr>
          <w:color w:val="auto"/>
        </w:rPr>
        <w:t>allow candidate committees and campaign committees to make contributions to affiliated state party executive committees.</w:t>
      </w:r>
    </w:p>
    <w:p w14:paraId="3E8C8CBC" w14:textId="77777777" w:rsidR="006865E9" w:rsidRPr="00BF4366" w:rsidRDefault="00AE48A0" w:rsidP="00CC1F3B">
      <w:pPr>
        <w:pStyle w:val="Note"/>
        <w:rPr>
          <w:color w:val="auto"/>
        </w:rPr>
      </w:pPr>
      <w:r w:rsidRPr="00BF4366">
        <w:rPr>
          <w:color w:val="auto"/>
        </w:rPr>
        <w:t>Strike-throughs indicate language that would be stricken from a heading or the present law and underscoring indicates new language that would be added.</w:t>
      </w:r>
    </w:p>
    <w:sectPr w:rsidR="006865E9" w:rsidRPr="00BF4366" w:rsidSect="00412E94">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7528" w14:textId="77777777" w:rsidR="00442473" w:rsidRPr="00B844FE" w:rsidRDefault="00442473" w:rsidP="00B844FE">
      <w:r>
        <w:separator/>
      </w:r>
    </w:p>
  </w:endnote>
  <w:endnote w:type="continuationSeparator" w:id="0">
    <w:p w14:paraId="4AAC4965" w14:textId="77777777" w:rsidR="00442473" w:rsidRPr="00B844FE" w:rsidRDefault="004424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09748"/>
      <w:docPartObj>
        <w:docPartGallery w:val="Page Numbers (Bottom of Page)"/>
        <w:docPartUnique/>
      </w:docPartObj>
    </w:sdtPr>
    <w:sdtEndPr>
      <w:rPr>
        <w:noProof/>
      </w:rPr>
    </w:sdtEndPr>
    <w:sdtContent>
      <w:p w14:paraId="3381CFE5" w14:textId="31BEBCAF" w:rsidR="00920C53" w:rsidRDefault="00920C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8281B5" w14:textId="77777777" w:rsidR="00920C53" w:rsidRDefault="00920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2CEF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F8E1FE"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0872C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5CA2" w14:textId="77777777" w:rsidR="00442473" w:rsidRPr="00B844FE" w:rsidRDefault="00442473" w:rsidP="00B844FE">
      <w:r>
        <w:separator/>
      </w:r>
    </w:p>
  </w:footnote>
  <w:footnote w:type="continuationSeparator" w:id="0">
    <w:p w14:paraId="10963A12" w14:textId="77777777" w:rsidR="00442473" w:rsidRPr="00B844FE" w:rsidRDefault="004424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50C7" w14:textId="36E01657" w:rsidR="00920C53" w:rsidRDefault="00920C53">
    <w:pPr>
      <w:pStyle w:val="Header"/>
    </w:pPr>
    <w:r>
      <w:t xml:space="preserve">Intr </w:t>
    </w:r>
    <w:r w:rsidR="001E3938">
      <w:t>S</w:t>
    </w:r>
    <w:r>
      <w:t>B</w:t>
    </w:r>
    <w:r w:rsidR="008E298A">
      <w:t xml:space="preserve"> 665</w:t>
    </w:r>
    <w:r>
      <w:tab/>
    </w:r>
    <w:r>
      <w:tab/>
    </w:r>
    <w:r w:rsidR="001E3938">
      <w:t>2022R2836</w:t>
    </w:r>
    <w:r w:rsidR="007662BB">
      <w:t>S</w:t>
    </w:r>
    <w:r w:rsidR="001E3938">
      <w:t xml:space="preserve">  </w:t>
    </w:r>
    <w:r>
      <w:t>2022R2171</w:t>
    </w:r>
    <w:r w:rsidR="001E3938">
      <w: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566D" w14:textId="77777777" w:rsidR="002A0269" w:rsidRPr="00B844FE" w:rsidRDefault="006402D0">
    <w:pPr>
      <w:pStyle w:val="Header"/>
    </w:pPr>
    <w:sdt>
      <w:sdtPr>
        <w:id w:val="-684364211"/>
        <w:placeholder>
          <w:docPart w:val="D4C11B35C4B74509BB4D288EAB01605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4C11B35C4B74509BB4D288EAB016057"/>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8B79"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3F696525"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1B05" w14:textId="77777777" w:rsidR="002A0269" w:rsidRPr="002A0269" w:rsidRDefault="006402D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0A"/>
    <w:rsid w:val="0000526A"/>
    <w:rsid w:val="000573A9"/>
    <w:rsid w:val="00085D22"/>
    <w:rsid w:val="000C5C77"/>
    <w:rsid w:val="000E3912"/>
    <w:rsid w:val="0010070F"/>
    <w:rsid w:val="00113B9F"/>
    <w:rsid w:val="001143CA"/>
    <w:rsid w:val="0015112E"/>
    <w:rsid w:val="001552E7"/>
    <w:rsid w:val="001566B4"/>
    <w:rsid w:val="001A66B7"/>
    <w:rsid w:val="001C279E"/>
    <w:rsid w:val="001D459E"/>
    <w:rsid w:val="001E3938"/>
    <w:rsid w:val="00211A4F"/>
    <w:rsid w:val="0027011C"/>
    <w:rsid w:val="00274200"/>
    <w:rsid w:val="00275740"/>
    <w:rsid w:val="002A0269"/>
    <w:rsid w:val="002A1640"/>
    <w:rsid w:val="00303684"/>
    <w:rsid w:val="003143F5"/>
    <w:rsid w:val="00314854"/>
    <w:rsid w:val="00394191"/>
    <w:rsid w:val="003B2F75"/>
    <w:rsid w:val="003C51CD"/>
    <w:rsid w:val="00412E94"/>
    <w:rsid w:val="004368E0"/>
    <w:rsid w:val="00442473"/>
    <w:rsid w:val="004C0992"/>
    <w:rsid w:val="004C13DD"/>
    <w:rsid w:val="004E3441"/>
    <w:rsid w:val="00500579"/>
    <w:rsid w:val="005146CE"/>
    <w:rsid w:val="005443BB"/>
    <w:rsid w:val="00575F35"/>
    <w:rsid w:val="005A5366"/>
    <w:rsid w:val="005D5390"/>
    <w:rsid w:val="005D6A93"/>
    <w:rsid w:val="005D7E17"/>
    <w:rsid w:val="006210B7"/>
    <w:rsid w:val="006369EB"/>
    <w:rsid w:val="00637E73"/>
    <w:rsid w:val="006402D0"/>
    <w:rsid w:val="00673B66"/>
    <w:rsid w:val="006865E9"/>
    <w:rsid w:val="00691F3E"/>
    <w:rsid w:val="00694BFB"/>
    <w:rsid w:val="006A106B"/>
    <w:rsid w:val="006C523D"/>
    <w:rsid w:val="006D4036"/>
    <w:rsid w:val="00734BA9"/>
    <w:rsid w:val="007662BB"/>
    <w:rsid w:val="0077710A"/>
    <w:rsid w:val="007A5259"/>
    <w:rsid w:val="007A7081"/>
    <w:rsid w:val="007E3CDA"/>
    <w:rsid w:val="007F1CF5"/>
    <w:rsid w:val="007F29DD"/>
    <w:rsid w:val="00834EDE"/>
    <w:rsid w:val="008736AA"/>
    <w:rsid w:val="008D275D"/>
    <w:rsid w:val="008E298A"/>
    <w:rsid w:val="00904FEC"/>
    <w:rsid w:val="00920C53"/>
    <w:rsid w:val="00961E50"/>
    <w:rsid w:val="00980327"/>
    <w:rsid w:val="00986478"/>
    <w:rsid w:val="009B5557"/>
    <w:rsid w:val="009F1067"/>
    <w:rsid w:val="00A31E01"/>
    <w:rsid w:val="00A50A0E"/>
    <w:rsid w:val="00A527AD"/>
    <w:rsid w:val="00A718CF"/>
    <w:rsid w:val="00AE48A0"/>
    <w:rsid w:val="00AE61BE"/>
    <w:rsid w:val="00B16F25"/>
    <w:rsid w:val="00B24422"/>
    <w:rsid w:val="00B24562"/>
    <w:rsid w:val="00B66B81"/>
    <w:rsid w:val="00B80C20"/>
    <w:rsid w:val="00B844FE"/>
    <w:rsid w:val="00B86B4F"/>
    <w:rsid w:val="00BA1F84"/>
    <w:rsid w:val="00BC562B"/>
    <w:rsid w:val="00BF4366"/>
    <w:rsid w:val="00C33014"/>
    <w:rsid w:val="00C33434"/>
    <w:rsid w:val="00C34869"/>
    <w:rsid w:val="00C3731D"/>
    <w:rsid w:val="00C42EB6"/>
    <w:rsid w:val="00C85096"/>
    <w:rsid w:val="00CB20EF"/>
    <w:rsid w:val="00CC1F3B"/>
    <w:rsid w:val="00CD12CB"/>
    <w:rsid w:val="00CD36CF"/>
    <w:rsid w:val="00CF1DCA"/>
    <w:rsid w:val="00D579FC"/>
    <w:rsid w:val="00D81C16"/>
    <w:rsid w:val="00D90F02"/>
    <w:rsid w:val="00DE526B"/>
    <w:rsid w:val="00DF199D"/>
    <w:rsid w:val="00E01542"/>
    <w:rsid w:val="00E365F1"/>
    <w:rsid w:val="00E435BF"/>
    <w:rsid w:val="00E62F48"/>
    <w:rsid w:val="00E831B3"/>
    <w:rsid w:val="00E95FBC"/>
    <w:rsid w:val="00EE538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668B32"/>
  <w15:chartTrackingRefBased/>
  <w15:docId w15:val="{B287661E-7523-42C8-8D9D-2BFA93AC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20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20C53"/>
    <w:pPr>
      <w:spacing w:line="240" w:lineRule="auto"/>
    </w:pPr>
  </w:style>
  <w:style w:type="paragraph" w:customStyle="1" w:styleId="SectionHeadingOld">
    <w:name w:val="Section Heading Old"/>
    <w:next w:val="SectionBodyOld"/>
    <w:link w:val="SectionHeadingOldChar"/>
    <w:rsid w:val="00920C5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20C5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20C53"/>
    <w:rPr>
      <w:rFonts w:eastAsia="Calibri"/>
      <w:b/>
      <w:color w:val="000000"/>
    </w:rPr>
  </w:style>
  <w:style w:type="paragraph" w:customStyle="1" w:styleId="ChapterHeadingOld">
    <w:name w:val="Chapter Heading Old"/>
    <w:next w:val="ArticleHeadingOld"/>
    <w:link w:val="ChapterHeadingOldChar"/>
    <w:rsid w:val="00920C5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20C53"/>
    <w:rPr>
      <w:rFonts w:eastAsia="Calibri"/>
      <w:b/>
      <w:caps/>
      <w:color w:val="000000"/>
      <w:sz w:val="24"/>
    </w:rPr>
  </w:style>
  <w:style w:type="paragraph" w:customStyle="1" w:styleId="BillNumberOld">
    <w:name w:val="Bill Number Old"/>
    <w:next w:val="SponsorsOld"/>
    <w:link w:val="BillNumberOldChar"/>
    <w:autoRedefine/>
    <w:rsid w:val="00920C5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20C53"/>
    <w:rPr>
      <w:rFonts w:eastAsia="Calibri"/>
      <w:b/>
      <w:caps/>
      <w:color w:val="000000"/>
      <w:sz w:val="28"/>
    </w:rPr>
  </w:style>
  <w:style w:type="paragraph" w:customStyle="1" w:styleId="SponsorsOld">
    <w:name w:val="Sponsors Old"/>
    <w:next w:val="ReferencesOld"/>
    <w:link w:val="SponsorsOldChar"/>
    <w:autoRedefine/>
    <w:rsid w:val="00920C5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20C5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20C53"/>
    <w:rPr>
      <w:i/>
      <w:iCs/>
      <w:color w:val="404040" w:themeColor="text1" w:themeTint="BF"/>
    </w:rPr>
  </w:style>
  <w:style w:type="paragraph" w:customStyle="1" w:styleId="NoteOld">
    <w:name w:val="Note Old"/>
    <w:basedOn w:val="NoSpacing"/>
    <w:link w:val="NoteOldChar"/>
    <w:autoRedefine/>
    <w:rsid w:val="00920C5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20C5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20C53"/>
  </w:style>
  <w:style w:type="character" w:customStyle="1" w:styleId="NoteOldChar">
    <w:name w:val="Note Old Char"/>
    <w:link w:val="NoteOld"/>
    <w:rsid w:val="00920C53"/>
    <w:rPr>
      <w:rFonts w:eastAsia="Calibri"/>
      <w:color w:val="000000"/>
      <w:sz w:val="20"/>
    </w:rPr>
  </w:style>
  <w:style w:type="paragraph" w:customStyle="1" w:styleId="TitleSectionOld">
    <w:name w:val="Title Section Old"/>
    <w:next w:val="EnactingClauseOld"/>
    <w:link w:val="TitleSectionOldChar"/>
    <w:autoRedefine/>
    <w:rsid w:val="00920C53"/>
    <w:pPr>
      <w:pageBreakBefore/>
      <w:ind w:left="720" w:hanging="720"/>
      <w:jc w:val="both"/>
    </w:pPr>
    <w:rPr>
      <w:rFonts w:eastAsia="Calibri"/>
      <w:color w:val="000000"/>
    </w:rPr>
  </w:style>
  <w:style w:type="character" w:customStyle="1" w:styleId="SectionBodyOldChar">
    <w:name w:val="Section Body Old Char"/>
    <w:link w:val="SectionBodyOld"/>
    <w:rsid w:val="00920C53"/>
    <w:rPr>
      <w:rFonts w:eastAsia="Calibri"/>
      <w:color w:val="000000"/>
    </w:rPr>
  </w:style>
  <w:style w:type="paragraph" w:customStyle="1" w:styleId="EnactingSectionOld">
    <w:name w:val="Enacting Section Old"/>
    <w:link w:val="EnactingSectionOldChar"/>
    <w:autoRedefine/>
    <w:rsid w:val="00920C53"/>
    <w:pPr>
      <w:ind w:firstLine="720"/>
      <w:jc w:val="both"/>
    </w:pPr>
    <w:rPr>
      <w:rFonts w:eastAsia="Calibri"/>
      <w:color w:val="000000"/>
    </w:rPr>
  </w:style>
  <w:style w:type="character" w:customStyle="1" w:styleId="TitleSectionOldChar">
    <w:name w:val="Title Section Old Char"/>
    <w:link w:val="TitleSectionOld"/>
    <w:rsid w:val="00920C53"/>
    <w:rPr>
      <w:rFonts w:eastAsia="Calibri"/>
      <w:color w:val="000000"/>
    </w:rPr>
  </w:style>
  <w:style w:type="paragraph" w:customStyle="1" w:styleId="PartHeadingOld">
    <w:name w:val="Part Heading Old"/>
    <w:next w:val="SectionHeadingOld"/>
    <w:link w:val="PartHeadingOldChar"/>
    <w:rsid w:val="00920C5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20C53"/>
    <w:rPr>
      <w:rFonts w:eastAsia="Calibri"/>
      <w:color w:val="000000"/>
    </w:rPr>
  </w:style>
  <w:style w:type="paragraph" w:styleId="ListParagraph">
    <w:name w:val="List Paragraph"/>
    <w:basedOn w:val="Normal"/>
    <w:uiPriority w:val="34"/>
    <w:locked/>
    <w:rsid w:val="00920C53"/>
    <w:pPr>
      <w:ind w:left="720"/>
      <w:contextualSpacing/>
    </w:pPr>
  </w:style>
  <w:style w:type="character" w:customStyle="1" w:styleId="PartHeadingOldChar">
    <w:name w:val="Part Heading Old Char"/>
    <w:link w:val="PartHeadingOld"/>
    <w:rsid w:val="00920C53"/>
    <w:rPr>
      <w:rFonts w:eastAsia="Calibri"/>
      <w:smallCaps/>
      <w:color w:val="000000"/>
      <w:sz w:val="24"/>
    </w:rPr>
  </w:style>
  <w:style w:type="paragraph" w:customStyle="1" w:styleId="TitlePageOriginOld">
    <w:name w:val="Title Page: Origin Old"/>
    <w:next w:val="TitlePageSessionOld"/>
    <w:link w:val="TitlePageOriginOldChar"/>
    <w:autoRedefine/>
    <w:rsid w:val="00920C5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20C53"/>
    <w:rPr>
      <w:rFonts w:eastAsia="Calibri"/>
      <w:color w:val="000000"/>
      <w:sz w:val="24"/>
    </w:rPr>
  </w:style>
  <w:style w:type="character" w:styleId="LineNumber">
    <w:name w:val="line number"/>
    <w:basedOn w:val="DefaultParagraphFont"/>
    <w:uiPriority w:val="99"/>
    <w:semiHidden/>
    <w:locked/>
    <w:rsid w:val="00920C53"/>
  </w:style>
  <w:style w:type="paragraph" w:customStyle="1" w:styleId="EnactingClauseOld">
    <w:name w:val="Enacting Clause Old"/>
    <w:next w:val="EnactingSectionOld"/>
    <w:link w:val="EnactingClauseOldChar"/>
    <w:autoRedefine/>
    <w:rsid w:val="00920C53"/>
    <w:pPr>
      <w:suppressLineNumbers/>
    </w:pPr>
    <w:rPr>
      <w:rFonts w:eastAsia="Calibri"/>
      <w:i/>
      <w:color w:val="000000"/>
    </w:rPr>
  </w:style>
  <w:style w:type="character" w:customStyle="1" w:styleId="SponsorsOldChar">
    <w:name w:val="Sponsors Old Char"/>
    <w:basedOn w:val="DefaultParagraphFont"/>
    <w:link w:val="SponsorsOld"/>
    <w:rsid w:val="00920C53"/>
    <w:rPr>
      <w:rFonts w:eastAsia="Calibri"/>
      <w:smallCaps/>
      <w:color w:val="000000"/>
      <w:sz w:val="24"/>
    </w:rPr>
  </w:style>
  <w:style w:type="character" w:customStyle="1" w:styleId="EnactingClauseOldChar">
    <w:name w:val="Enacting Clause Old Char"/>
    <w:basedOn w:val="DefaultParagraphFont"/>
    <w:link w:val="EnactingClauseOld"/>
    <w:rsid w:val="00920C53"/>
    <w:rPr>
      <w:rFonts w:eastAsia="Calibri"/>
      <w:i/>
      <w:color w:val="000000"/>
    </w:rPr>
  </w:style>
  <w:style w:type="paragraph" w:styleId="Salutation">
    <w:name w:val="Salutation"/>
    <w:basedOn w:val="Normal"/>
    <w:next w:val="Normal"/>
    <w:link w:val="SalutationChar"/>
    <w:uiPriority w:val="99"/>
    <w:semiHidden/>
    <w:locked/>
    <w:rsid w:val="00920C53"/>
  </w:style>
  <w:style w:type="character" w:customStyle="1" w:styleId="SalutationChar">
    <w:name w:val="Salutation Char"/>
    <w:basedOn w:val="DefaultParagraphFont"/>
    <w:link w:val="Salutation"/>
    <w:uiPriority w:val="99"/>
    <w:semiHidden/>
    <w:rsid w:val="00920C53"/>
  </w:style>
  <w:style w:type="character" w:customStyle="1" w:styleId="BillNumberOldChar">
    <w:name w:val="Bill Number Old Char"/>
    <w:basedOn w:val="DefaultParagraphFont"/>
    <w:link w:val="BillNumberOld"/>
    <w:rsid w:val="00920C53"/>
    <w:rPr>
      <w:rFonts w:eastAsia="Calibri"/>
      <w:b/>
      <w:color w:val="000000"/>
      <w:sz w:val="44"/>
    </w:rPr>
  </w:style>
  <w:style w:type="paragraph" w:customStyle="1" w:styleId="TitlePageSessionOld">
    <w:name w:val="Title Page: Session Old"/>
    <w:next w:val="TitlePageBillPrefixOld"/>
    <w:link w:val="TitlePageSessionOldChar"/>
    <w:autoRedefine/>
    <w:rsid w:val="00920C5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20C53"/>
    <w:rPr>
      <w:rFonts w:eastAsia="Calibri"/>
      <w:b/>
      <w:caps/>
      <w:color w:val="000000"/>
      <w:sz w:val="44"/>
    </w:rPr>
  </w:style>
  <w:style w:type="paragraph" w:customStyle="1" w:styleId="TitlePageBillPrefixOld">
    <w:name w:val="Title Page: Bill Prefix Old"/>
    <w:next w:val="BillNumberOld"/>
    <w:link w:val="TitlePageBillPrefixOldChar"/>
    <w:autoRedefine/>
    <w:rsid w:val="00920C5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20C53"/>
    <w:rPr>
      <w:rFonts w:eastAsia="Calibri"/>
      <w:b/>
      <w:caps/>
      <w:color w:val="000000"/>
      <w:sz w:val="36"/>
    </w:rPr>
  </w:style>
  <w:style w:type="paragraph" w:styleId="Header">
    <w:name w:val="header"/>
    <w:basedOn w:val="Normal"/>
    <w:link w:val="HeaderChar"/>
    <w:uiPriority w:val="99"/>
    <w:semiHidden/>
    <w:rsid w:val="00920C5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20C53"/>
    <w:rPr>
      <w:rFonts w:eastAsia="Calibri"/>
      <w:b/>
      <w:color w:val="000000"/>
      <w:sz w:val="36"/>
    </w:rPr>
  </w:style>
  <w:style w:type="character" w:customStyle="1" w:styleId="HeaderChar">
    <w:name w:val="Header Char"/>
    <w:basedOn w:val="DefaultParagraphFont"/>
    <w:link w:val="Header"/>
    <w:uiPriority w:val="99"/>
    <w:semiHidden/>
    <w:rsid w:val="00920C53"/>
  </w:style>
  <w:style w:type="paragraph" w:styleId="Footer">
    <w:name w:val="footer"/>
    <w:basedOn w:val="Normal"/>
    <w:link w:val="FooterChar"/>
    <w:uiPriority w:val="99"/>
    <w:rsid w:val="00920C53"/>
    <w:pPr>
      <w:tabs>
        <w:tab w:val="center" w:pos="4680"/>
        <w:tab w:val="right" w:pos="9360"/>
      </w:tabs>
      <w:spacing w:line="240" w:lineRule="auto"/>
    </w:pPr>
  </w:style>
  <w:style w:type="character" w:customStyle="1" w:styleId="FooterChar">
    <w:name w:val="Footer Char"/>
    <w:basedOn w:val="DefaultParagraphFont"/>
    <w:link w:val="Footer"/>
    <w:uiPriority w:val="99"/>
    <w:rsid w:val="00920C53"/>
  </w:style>
  <w:style w:type="character" w:styleId="PlaceholderText">
    <w:name w:val="Placeholder Text"/>
    <w:basedOn w:val="DefaultParagraphFont"/>
    <w:uiPriority w:val="99"/>
    <w:semiHidden/>
    <w:locked/>
    <w:rsid w:val="00920C53"/>
    <w:rPr>
      <w:color w:val="808080"/>
    </w:rPr>
  </w:style>
  <w:style w:type="paragraph" w:customStyle="1" w:styleId="HeaderStyleOld">
    <w:name w:val="Header Style Old"/>
    <w:basedOn w:val="Header"/>
    <w:link w:val="HeaderStyleOldChar"/>
    <w:autoRedefine/>
    <w:rsid w:val="00920C53"/>
    <w:rPr>
      <w:sz w:val="20"/>
      <w:szCs w:val="20"/>
    </w:rPr>
  </w:style>
  <w:style w:type="character" w:customStyle="1" w:styleId="HeaderStyleOldChar">
    <w:name w:val="Header Style Old Char"/>
    <w:basedOn w:val="HeaderChar"/>
    <w:link w:val="HeaderStyleOld"/>
    <w:rsid w:val="00920C53"/>
    <w:rPr>
      <w:sz w:val="20"/>
      <w:szCs w:val="20"/>
    </w:rPr>
  </w:style>
  <w:style w:type="character" w:customStyle="1" w:styleId="Underline">
    <w:name w:val="Underline"/>
    <w:uiPriority w:val="1"/>
    <w:rsid w:val="00920C53"/>
    <w:rPr>
      <w:rFonts w:ascii="Arial" w:hAnsi="Arial"/>
      <w:color w:val="auto"/>
      <w:sz w:val="22"/>
      <w:u w:val="single"/>
    </w:rPr>
  </w:style>
  <w:style w:type="paragraph" w:customStyle="1" w:styleId="ArticleHeading">
    <w:name w:val="Article Heading"/>
    <w:basedOn w:val="ArticleHeadingOld"/>
    <w:link w:val="ArticleHeadingChar"/>
    <w:qFormat/>
    <w:rsid w:val="00920C53"/>
  </w:style>
  <w:style w:type="paragraph" w:customStyle="1" w:styleId="BillNumber">
    <w:name w:val="Bill Number"/>
    <w:basedOn w:val="BillNumberOld"/>
    <w:qFormat/>
    <w:rsid w:val="00920C53"/>
  </w:style>
  <w:style w:type="paragraph" w:customStyle="1" w:styleId="ChapterHeading">
    <w:name w:val="Chapter Heading"/>
    <w:basedOn w:val="ChapterHeadingOld"/>
    <w:next w:val="Normal"/>
    <w:qFormat/>
    <w:rsid w:val="00920C53"/>
  </w:style>
  <w:style w:type="paragraph" w:customStyle="1" w:styleId="EnactingClause">
    <w:name w:val="Enacting Clause"/>
    <w:basedOn w:val="EnactingClauseOld"/>
    <w:qFormat/>
    <w:rsid w:val="00920C53"/>
  </w:style>
  <w:style w:type="paragraph" w:customStyle="1" w:styleId="EnactingSection">
    <w:name w:val="Enacting Section"/>
    <w:basedOn w:val="EnactingSectionOld"/>
    <w:qFormat/>
    <w:rsid w:val="00920C53"/>
  </w:style>
  <w:style w:type="paragraph" w:customStyle="1" w:styleId="HeaderStyle">
    <w:name w:val="Header Style"/>
    <w:basedOn w:val="HeaderStyleOld"/>
    <w:qFormat/>
    <w:rsid w:val="00920C53"/>
  </w:style>
  <w:style w:type="paragraph" w:customStyle="1" w:styleId="Note">
    <w:name w:val="Note"/>
    <w:basedOn w:val="NoteOld"/>
    <w:qFormat/>
    <w:rsid w:val="00920C53"/>
  </w:style>
  <w:style w:type="paragraph" w:customStyle="1" w:styleId="PartHeading">
    <w:name w:val="Part Heading"/>
    <w:basedOn w:val="PartHeadingOld"/>
    <w:qFormat/>
    <w:rsid w:val="00920C53"/>
  </w:style>
  <w:style w:type="paragraph" w:customStyle="1" w:styleId="References">
    <w:name w:val="References"/>
    <w:basedOn w:val="ReferencesOld"/>
    <w:qFormat/>
    <w:rsid w:val="00920C53"/>
  </w:style>
  <w:style w:type="paragraph" w:customStyle="1" w:styleId="SectionBody">
    <w:name w:val="Section Body"/>
    <w:basedOn w:val="SectionBodyOld"/>
    <w:link w:val="SectionBodyChar"/>
    <w:qFormat/>
    <w:rsid w:val="00920C53"/>
  </w:style>
  <w:style w:type="paragraph" w:customStyle="1" w:styleId="SectionHeading">
    <w:name w:val="Section Heading"/>
    <w:basedOn w:val="SectionHeadingOld"/>
    <w:link w:val="SectionHeadingChar"/>
    <w:qFormat/>
    <w:rsid w:val="00920C53"/>
  </w:style>
  <w:style w:type="paragraph" w:customStyle="1" w:styleId="Sponsors">
    <w:name w:val="Sponsors"/>
    <w:basedOn w:val="SponsorsOld"/>
    <w:qFormat/>
    <w:rsid w:val="00920C53"/>
  </w:style>
  <w:style w:type="paragraph" w:customStyle="1" w:styleId="TitlePageBillPrefix">
    <w:name w:val="Title Page: Bill Prefix"/>
    <w:basedOn w:val="TitlePageBillPrefixOld"/>
    <w:qFormat/>
    <w:rsid w:val="00920C53"/>
  </w:style>
  <w:style w:type="paragraph" w:customStyle="1" w:styleId="TitlePageOrigin">
    <w:name w:val="Title Page: Origin"/>
    <w:basedOn w:val="TitlePageOriginOld"/>
    <w:qFormat/>
    <w:rsid w:val="00920C53"/>
  </w:style>
  <w:style w:type="paragraph" w:customStyle="1" w:styleId="TitlePageSession">
    <w:name w:val="Title Page: Session"/>
    <w:basedOn w:val="TitlePageSessionOld"/>
    <w:qFormat/>
    <w:rsid w:val="00920C53"/>
  </w:style>
  <w:style w:type="paragraph" w:customStyle="1" w:styleId="TitleSection">
    <w:name w:val="Title Section"/>
    <w:basedOn w:val="TitleSectionOld"/>
    <w:qFormat/>
    <w:rsid w:val="00920C53"/>
  </w:style>
  <w:style w:type="character" w:customStyle="1" w:styleId="Strike-Through">
    <w:name w:val="Strike-Through"/>
    <w:uiPriority w:val="1"/>
    <w:rsid w:val="00920C53"/>
    <w:rPr>
      <w:strike/>
      <w:dstrike w:val="0"/>
      <w:color w:val="auto"/>
    </w:rPr>
  </w:style>
  <w:style w:type="paragraph" w:customStyle="1" w:styleId="ChamberTitle">
    <w:name w:val="Chamber Title"/>
    <w:next w:val="Normal"/>
    <w:link w:val="ChamberTitleChar"/>
    <w:rsid w:val="00920C5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20C53"/>
    <w:rPr>
      <w:rFonts w:eastAsia="Calibri"/>
      <w:b/>
      <w:caps/>
      <w:color w:val="000000"/>
      <w:sz w:val="36"/>
    </w:rPr>
  </w:style>
  <w:style w:type="character" w:customStyle="1" w:styleId="ArticleHeadingChar">
    <w:name w:val="Article Heading Char"/>
    <w:link w:val="ArticleHeading"/>
    <w:rsid w:val="00920C53"/>
    <w:rPr>
      <w:rFonts w:eastAsia="Calibri"/>
      <w:b/>
      <w:caps/>
      <w:color w:val="000000"/>
      <w:sz w:val="24"/>
    </w:rPr>
  </w:style>
  <w:style w:type="character" w:customStyle="1" w:styleId="SectionBodyChar">
    <w:name w:val="Section Body Char"/>
    <w:link w:val="SectionBody"/>
    <w:rsid w:val="00920C53"/>
    <w:rPr>
      <w:rFonts w:eastAsia="Calibri"/>
      <w:color w:val="000000"/>
    </w:rPr>
  </w:style>
  <w:style w:type="character" w:customStyle="1" w:styleId="SectionHeadingChar">
    <w:name w:val="Section Heading Char"/>
    <w:link w:val="SectionHeading"/>
    <w:rsid w:val="00920C5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6F15715F7434EBAF0908824DA9709"/>
        <w:category>
          <w:name w:val="General"/>
          <w:gallery w:val="placeholder"/>
        </w:category>
        <w:types>
          <w:type w:val="bbPlcHdr"/>
        </w:types>
        <w:behaviors>
          <w:behavior w:val="content"/>
        </w:behaviors>
        <w:guid w:val="{7EA228B8-588C-4571-872E-6C2829D734F6}"/>
      </w:docPartPr>
      <w:docPartBody>
        <w:p w:rsidR="00D034FB" w:rsidRDefault="0087640E">
          <w:pPr>
            <w:pStyle w:val="7C56F15715F7434EBAF0908824DA9709"/>
          </w:pPr>
          <w:r w:rsidRPr="00B844FE">
            <w:t>Prefix Text</w:t>
          </w:r>
        </w:p>
      </w:docPartBody>
    </w:docPart>
    <w:docPart>
      <w:docPartPr>
        <w:name w:val="D4C11B35C4B74509BB4D288EAB016057"/>
        <w:category>
          <w:name w:val="General"/>
          <w:gallery w:val="placeholder"/>
        </w:category>
        <w:types>
          <w:type w:val="bbPlcHdr"/>
        </w:types>
        <w:behaviors>
          <w:behavior w:val="content"/>
        </w:behaviors>
        <w:guid w:val="{20AD2948-A20B-42E1-AE2F-722C1208A590}"/>
      </w:docPartPr>
      <w:docPartBody>
        <w:p w:rsidR="00D034FB" w:rsidRDefault="0087640E">
          <w:pPr>
            <w:pStyle w:val="D4C11B35C4B74509BB4D288EAB016057"/>
          </w:pPr>
          <w:r w:rsidRPr="00B844FE">
            <w:t>[Type here]</w:t>
          </w:r>
        </w:p>
      </w:docPartBody>
    </w:docPart>
    <w:docPart>
      <w:docPartPr>
        <w:name w:val="A50D3D1258694D87BBDFFA6EA58B51E1"/>
        <w:category>
          <w:name w:val="General"/>
          <w:gallery w:val="placeholder"/>
        </w:category>
        <w:types>
          <w:type w:val="bbPlcHdr"/>
        </w:types>
        <w:behaviors>
          <w:behavior w:val="content"/>
        </w:behaviors>
        <w:guid w:val="{21992D82-D1A9-40FE-BD8A-A2720D7A3CD5}"/>
      </w:docPartPr>
      <w:docPartBody>
        <w:p w:rsidR="00D034FB" w:rsidRDefault="0087640E">
          <w:pPr>
            <w:pStyle w:val="A50D3D1258694D87BBDFFA6EA58B51E1"/>
          </w:pPr>
          <w:r w:rsidRPr="00B844FE">
            <w:t>Number</w:t>
          </w:r>
        </w:p>
      </w:docPartBody>
    </w:docPart>
    <w:docPart>
      <w:docPartPr>
        <w:name w:val="09241750645C4908ADCFD457422AC346"/>
        <w:category>
          <w:name w:val="General"/>
          <w:gallery w:val="placeholder"/>
        </w:category>
        <w:types>
          <w:type w:val="bbPlcHdr"/>
        </w:types>
        <w:behaviors>
          <w:behavior w:val="content"/>
        </w:behaviors>
        <w:guid w:val="{CF603837-8BCA-4CD3-AC01-9303DA1A348E}"/>
      </w:docPartPr>
      <w:docPartBody>
        <w:p w:rsidR="00D034FB" w:rsidRDefault="0087640E">
          <w:pPr>
            <w:pStyle w:val="09241750645C4908ADCFD457422AC346"/>
          </w:pPr>
          <w:r w:rsidRPr="00B844FE">
            <w:t>Enter Sponsors Here</w:t>
          </w:r>
        </w:p>
      </w:docPartBody>
    </w:docPart>
    <w:docPart>
      <w:docPartPr>
        <w:name w:val="1AA5D6B3E2AE49F0AAE6BA074E67D0C2"/>
        <w:category>
          <w:name w:val="General"/>
          <w:gallery w:val="placeholder"/>
        </w:category>
        <w:types>
          <w:type w:val="bbPlcHdr"/>
        </w:types>
        <w:behaviors>
          <w:behavior w:val="content"/>
        </w:behaviors>
        <w:guid w:val="{ECE94617-DA74-4249-A632-C0432FCEA25C}"/>
      </w:docPartPr>
      <w:docPartBody>
        <w:p w:rsidR="00D034FB" w:rsidRDefault="0087640E">
          <w:pPr>
            <w:pStyle w:val="1AA5D6B3E2AE49F0AAE6BA074E67D0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0E"/>
    <w:rsid w:val="0087640E"/>
    <w:rsid w:val="00D0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6F15715F7434EBAF0908824DA9709">
    <w:name w:val="7C56F15715F7434EBAF0908824DA9709"/>
  </w:style>
  <w:style w:type="paragraph" w:customStyle="1" w:styleId="D4C11B35C4B74509BB4D288EAB016057">
    <w:name w:val="D4C11B35C4B74509BB4D288EAB016057"/>
  </w:style>
  <w:style w:type="paragraph" w:customStyle="1" w:styleId="A50D3D1258694D87BBDFFA6EA58B51E1">
    <w:name w:val="A50D3D1258694D87BBDFFA6EA58B51E1"/>
  </w:style>
  <w:style w:type="paragraph" w:customStyle="1" w:styleId="09241750645C4908ADCFD457422AC346">
    <w:name w:val="09241750645C4908ADCFD457422AC346"/>
  </w:style>
  <w:style w:type="character" w:styleId="PlaceholderText">
    <w:name w:val="Placeholder Text"/>
    <w:basedOn w:val="DefaultParagraphFont"/>
    <w:uiPriority w:val="99"/>
    <w:semiHidden/>
    <w:rPr>
      <w:color w:val="808080"/>
    </w:rPr>
  </w:style>
  <w:style w:type="paragraph" w:customStyle="1" w:styleId="1AA5D6B3E2AE49F0AAE6BA074E67D0C2">
    <w:name w:val="1AA5D6B3E2AE49F0AAE6BA074E67D0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9</TotalTime>
  <Pages>4</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9</cp:revision>
  <cp:lastPrinted>2022-01-25T19:54:00Z</cp:lastPrinted>
  <dcterms:created xsi:type="dcterms:W3CDTF">2022-02-14T17:38:00Z</dcterms:created>
  <dcterms:modified xsi:type="dcterms:W3CDTF">2022-02-17T13:19:00Z</dcterms:modified>
</cp:coreProperties>
</file>